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C4" w:rsidRPr="00AF6AC4" w:rsidRDefault="00AF6AC4" w:rsidP="00AF6AC4">
      <w:pPr>
        <w:jc w:val="center"/>
        <w:rPr>
          <w:b/>
          <w:sz w:val="36"/>
          <w:szCs w:val="36"/>
        </w:rPr>
      </w:pPr>
      <w:r w:rsidRPr="00AF6AC4">
        <w:rPr>
          <w:b/>
          <w:sz w:val="36"/>
          <w:szCs w:val="36"/>
        </w:rPr>
        <w:t>USNESENÍ</w:t>
      </w:r>
    </w:p>
    <w:p w:rsidR="00AF6AC4" w:rsidRPr="00AF6AC4" w:rsidRDefault="00AF6AC4" w:rsidP="00AF6AC4">
      <w:pPr>
        <w:jc w:val="center"/>
        <w:rPr>
          <w:b/>
          <w:sz w:val="36"/>
          <w:szCs w:val="36"/>
          <w:u w:val="single"/>
        </w:rPr>
      </w:pPr>
      <w:r w:rsidRPr="00AF6AC4">
        <w:rPr>
          <w:b/>
          <w:sz w:val="36"/>
          <w:szCs w:val="36"/>
          <w:u w:val="single"/>
        </w:rPr>
        <w:t>Zastupitelstva obce Vitějovice z jednání dne 28. 4. 2015</w:t>
      </w:r>
    </w:p>
    <w:p w:rsidR="00AF6AC4" w:rsidRPr="00AF6AC4" w:rsidRDefault="00AF6AC4" w:rsidP="00AF6AC4">
      <w:pPr>
        <w:jc w:val="center"/>
        <w:rPr>
          <w:b/>
          <w:sz w:val="36"/>
          <w:szCs w:val="36"/>
        </w:rPr>
      </w:pPr>
    </w:p>
    <w:p w:rsidR="00AF6AC4" w:rsidRPr="00AF6AC4" w:rsidRDefault="00AF6AC4" w:rsidP="00AF6AC4">
      <w:r w:rsidRPr="00AF6AC4">
        <w:t>Zastupitelstvo obce po projednání na svém zasedání:</w:t>
      </w:r>
    </w:p>
    <w:p w:rsidR="00AF6AC4" w:rsidRDefault="00AF6AC4" w:rsidP="00AF6AC4">
      <w:pPr>
        <w:rPr>
          <w:b/>
        </w:rPr>
      </w:pPr>
    </w:p>
    <w:p w:rsidR="00AF6AC4" w:rsidRPr="00AF6AC4" w:rsidRDefault="00AF6AC4" w:rsidP="00AF6AC4">
      <w:pPr>
        <w:rPr>
          <w:b/>
          <w:sz w:val="24"/>
          <w:szCs w:val="24"/>
        </w:rPr>
      </w:pPr>
      <w:r w:rsidRPr="00AF6AC4">
        <w:rPr>
          <w:b/>
          <w:sz w:val="24"/>
          <w:szCs w:val="24"/>
        </w:rPr>
        <w:t>I. Bere na vědomí:</w:t>
      </w:r>
    </w:p>
    <w:p w:rsidR="00AF6AC4" w:rsidRDefault="00AF6AC4" w:rsidP="00AF6AC4">
      <w:pPr>
        <w:rPr>
          <w:b/>
        </w:rPr>
      </w:pPr>
    </w:p>
    <w:p w:rsidR="00AF6AC4" w:rsidRDefault="00AF6AC4" w:rsidP="00AF6AC4">
      <w:pPr>
        <w:pStyle w:val="Odstavecseseznamem"/>
        <w:numPr>
          <w:ilvl w:val="0"/>
          <w:numId w:val="3"/>
        </w:numPr>
      </w:pPr>
      <w:r>
        <w:t>Zastupitelstvo vzalo na vědomí zprávu o plnění rozpočtu v období 04/2015. Celkové příjmy činily 2 203 156,25 Kč a celkové výdaje byly 1 577 405,48 Kč. Upravený rozpočet by plněn: příjmy na 29,27% a výdaje na 18,49 %.</w:t>
      </w:r>
    </w:p>
    <w:p w:rsidR="00AF6AC4" w:rsidRDefault="00AF6AC4" w:rsidP="00AF6AC4">
      <w:pPr>
        <w:pStyle w:val="Odstavecseseznamem"/>
        <w:numPr>
          <w:ilvl w:val="0"/>
          <w:numId w:val="3"/>
        </w:numPr>
      </w:pPr>
      <w:r>
        <w:t>Zastupitelstvo bere na vědomí rozpočtové opatření č. 3/2015.</w:t>
      </w:r>
    </w:p>
    <w:p w:rsidR="00AF6AC4" w:rsidRDefault="00AF6AC4" w:rsidP="00AF6AC4">
      <w:pPr>
        <w:pStyle w:val="Odstavecseseznamem"/>
        <w:numPr>
          <w:ilvl w:val="0"/>
          <w:numId w:val="3"/>
        </w:numPr>
      </w:pPr>
      <w:r>
        <w:t xml:space="preserve">Zastupitelstvo bere na vědomí postup starostky pro výběr firmy, která provede opravu vodovodu a zdrojů pitné vody v lokalitě „Pod </w:t>
      </w:r>
      <w:proofErr w:type="spellStart"/>
      <w:r>
        <w:t>Vilhánů</w:t>
      </w:r>
      <w:proofErr w:type="spellEnd"/>
      <w:r>
        <w:t xml:space="preserve">“, konkrétně opravu tří studní a </w:t>
      </w:r>
      <w:proofErr w:type="spellStart"/>
      <w:r>
        <w:t>nátokových</w:t>
      </w:r>
      <w:proofErr w:type="spellEnd"/>
      <w:r>
        <w:t xml:space="preserve"> a přepadových potrubí k vodojemu.</w:t>
      </w:r>
    </w:p>
    <w:p w:rsidR="00AF6AC4" w:rsidRDefault="00AF6AC4" w:rsidP="00AF6AC4">
      <w:pPr>
        <w:pStyle w:val="Odstavecseseznamem"/>
        <w:numPr>
          <w:ilvl w:val="0"/>
          <w:numId w:val="3"/>
        </w:numPr>
      </w:pPr>
      <w:r>
        <w:t>Termín pouti je 12. 7. 2015.</w:t>
      </w:r>
    </w:p>
    <w:p w:rsidR="00AF6AC4" w:rsidRDefault="00AF6AC4" w:rsidP="00AF6AC4"/>
    <w:p w:rsidR="00AF6AC4" w:rsidRDefault="00AF6AC4" w:rsidP="00AF6AC4">
      <w:pPr>
        <w:pStyle w:val="Odstavecseseznamem"/>
        <w:numPr>
          <w:ilvl w:val="0"/>
          <w:numId w:val="3"/>
        </w:numPr>
      </w:pPr>
      <w:r>
        <w:t>Usnesení z jednání zastupitelstva obce budou vyvěšovány elektronicky na stránkách obce.</w:t>
      </w:r>
    </w:p>
    <w:p w:rsidR="00AF6AC4" w:rsidRDefault="00AF6AC4" w:rsidP="00AF6AC4"/>
    <w:p w:rsidR="00AF6AC4" w:rsidRDefault="00AF6AC4" w:rsidP="00AF6AC4">
      <w:pPr>
        <w:pStyle w:val="Odstavecseseznamem"/>
        <w:numPr>
          <w:ilvl w:val="0"/>
          <w:numId w:val="3"/>
        </w:numPr>
      </w:pPr>
      <w:r>
        <w:t xml:space="preserve">DDM </w:t>
      </w:r>
      <w:proofErr w:type="spellStart"/>
      <w:r>
        <w:t>Netolice</w:t>
      </w:r>
      <w:proofErr w:type="spellEnd"/>
      <w:r>
        <w:t xml:space="preserve"> přijalo nabídku uspořádat </w:t>
      </w:r>
      <w:proofErr w:type="spellStart"/>
      <w:r>
        <w:t>přívesnický</w:t>
      </w:r>
      <w:proofErr w:type="spellEnd"/>
      <w:r>
        <w:t xml:space="preserve"> tábor v naší obci (k dispozici budou mít na týden zdarma sál, podmínka je, že tábor bude přednostně pro </w:t>
      </w:r>
      <w:proofErr w:type="spellStart"/>
      <w:r>
        <w:t>vitějovické</w:t>
      </w:r>
      <w:proofErr w:type="spellEnd"/>
      <w:r>
        <w:t xml:space="preserve"> děti, navštěvující MŠ – předškoláci a ZŠ Vitějovice). Vše bude v režii DDM </w:t>
      </w:r>
      <w:proofErr w:type="spellStart"/>
      <w:r>
        <w:t>Netolice</w:t>
      </w:r>
      <w:proofErr w:type="spellEnd"/>
      <w:r>
        <w:t>. Paní ředitelka připraví podklady. Kapacita cca 24 dětí. Termín v době uzavření naší MŠ.</w:t>
      </w:r>
    </w:p>
    <w:p w:rsidR="00AF6AC4" w:rsidRDefault="00AF6AC4" w:rsidP="00AF6AC4">
      <w:pPr>
        <w:ind w:left="360"/>
      </w:pPr>
    </w:p>
    <w:p w:rsidR="00AF6AC4" w:rsidRDefault="00AF6AC4" w:rsidP="00AF6AC4">
      <w:pPr>
        <w:pStyle w:val="Odstavecseseznamem"/>
        <w:numPr>
          <w:ilvl w:val="0"/>
          <w:numId w:val="3"/>
        </w:numPr>
      </w:pPr>
      <w:r>
        <w:t xml:space="preserve">Sál DPS převzal Josef </w:t>
      </w:r>
      <w:proofErr w:type="spellStart"/>
      <w:r>
        <w:t>Zimandl</w:t>
      </w:r>
      <w:proofErr w:type="spellEnd"/>
      <w:r>
        <w:t xml:space="preserve"> – bude třeba dokoupit nějaké drobnější vybavení, rezervace sálu u něj. </w:t>
      </w:r>
    </w:p>
    <w:p w:rsidR="00AF6AC4" w:rsidRDefault="00AF6AC4" w:rsidP="00AF6AC4">
      <w:pPr>
        <w:pStyle w:val="Odstavecseseznamem"/>
      </w:pPr>
    </w:p>
    <w:p w:rsidR="00AF6AC4" w:rsidRDefault="00AF6AC4" w:rsidP="00AF6AC4">
      <w:pPr>
        <w:pStyle w:val="Odstavecseseznamem"/>
        <w:numPr>
          <w:ilvl w:val="0"/>
          <w:numId w:val="3"/>
        </w:numPr>
      </w:pPr>
      <w:r>
        <w:t xml:space="preserve">Byl zřízen profil zadavatele přes www.profilzadavatele.cz (viz. </w:t>
      </w:r>
      <w:proofErr w:type="gramStart"/>
      <w:r>
        <w:t>příloha</w:t>
      </w:r>
      <w:proofErr w:type="gramEnd"/>
      <w:r>
        <w:t xml:space="preserve">). Jedná se o zákonnou povinnost dle </w:t>
      </w:r>
      <w:proofErr w:type="spellStart"/>
      <w:r>
        <w:t>ust</w:t>
      </w:r>
      <w:proofErr w:type="spellEnd"/>
      <w:r>
        <w:t xml:space="preserve">. § 147a odst. 1 písm. a) zák. č. 137/2006 Sb., o veřejných zakázkách, kdy </w:t>
      </w:r>
      <w:proofErr w:type="gramStart"/>
      <w:r>
        <w:t>obce  musejí</w:t>
      </w:r>
      <w:proofErr w:type="gramEnd"/>
      <w:r>
        <w:t xml:space="preserve"> zveřejňovat smlouvy nad 500.000,-Kč bez DPH </w:t>
      </w:r>
    </w:p>
    <w:p w:rsidR="00AF6AC4" w:rsidRDefault="00AF6AC4" w:rsidP="00AF6AC4"/>
    <w:p w:rsidR="00AF6AC4" w:rsidRDefault="00AF6AC4" w:rsidP="00AF6AC4">
      <w:pPr>
        <w:pStyle w:val="Odstavecseseznamem"/>
        <w:numPr>
          <w:ilvl w:val="0"/>
          <w:numId w:val="3"/>
        </w:numPr>
      </w:pPr>
      <w:r>
        <w:t xml:space="preserve">Ke dni 10. 4. 2015 byl odvolán Jan </w:t>
      </w:r>
      <w:proofErr w:type="spellStart"/>
      <w:r>
        <w:t>Jiráň</w:t>
      </w:r>
      <w:proofErr w:type="spellEnd"/>
      <w:r>
        <w:t xml:space="preserve"> z funkce velitele JSDH Vitějovice, který podal dne 2. 2. 2015 rezignaci. Pan </w:t>
      </w:r>
      <w:proofErr w:type="spellStart"/>
      <w:r>
        <w:t>Jiráň</w:t>
      </w:r>
      <w:proofErr w:type="spellEnd"/>
      <w:r>
        <w:t xml:space="preserve"> byl písemně informován o tom, že starosta pouze odvolává nebo jmenuje velitele JSDH nikoliv členy JSDH. Nyní čekám na vyjádření HZS </w:t>
      </w:r>
      <w:proofErr w:type="spellStart"/>
      <w:r>
        <w:t>Jčk</w:t>
      </w:r>
      <w:proofErr w:type="spellEnd"/>
      <w:r>
        <w:t xml:space="preserve">, zda může být jmenován novým velitelem Václav Šanda, jakmile ho jmenuji, provedeme předání </w:t>
      </w:r>
      <w:proofErr w:type="spellStart"/>
      <w:r>
        <w:t>hasičárny</w:t>
      </w:r>
      <w:proofErr w:type="spellEnd"/>
      <w:r>
        <w:t xml:space="preserve">. Auto prošlo technickou, hasiči minulý víkend přendali nádrž ze starého auta do nového auta (na poslední požár špatně jelo).  Zásahová jednotka je zásahu schopná.     </w:t>
      </w:r>
    </w:p>
    <w:p w:rsidR="00AF6AC4" w:rsidRDefault="00AF6AC4" w:rsidP="00AF6AC4"/>
    <w:p w:rsidR="00282522" w:rsidRDefault="00282522" w:rsidP="00AF6AC4">
      <w:pPr>
        <w:rPr>
          <w:b/>
          <w:sz w:val="24"/>
          <w:szCs w:val="24"/>
        </w:rPr>
      </w:pPr>
    </w:p>
    <w:p w:rsidR="00AF6AC4" w:rsidRPr="00AF6AC4" w:rsidRDefault="00AF6AC4" w:rsidP="00AF6AC4">
      <w:pPr>
        <w:rPr>
          <w:b/>
          <w:sz w:val="24"/>
          <w:szCs w:val="24"/>
        </w:rPr>
      </w:pPr>
      <w:r w:rsidRPr="00AF6AC4">
        <w:rPr>
          <w:b/>
          <w:sz w:val="24"/>
          <w:szCs w:val="24"/>
        </w:rPr>
        <w:t>II. Rozhodlo, schvaluje a souhlasí:</w:t>
      </w:r>
    </w:p>
    <w:p w:rsidR="00AF6AC4" w:rsidRDefault="00AF6AC4" w:rsidP="00AF6AC4"/>
    <w:p w:rsidR="00AF6AC4" w:rsidRDefault="00AF6AC4" w:rsidP="00AF6AC4">
      <w:r>
        <w:t>26. Zastupitelstvo souhlasí s rozpočtovým opatřením č. 4/2015.</w:t>
      </w:r>
    </w:p>
    <w:p w:rsidR="00AF6AC4" w:rsidRDefault="00AF6AC4" w:rsidP="00AF6AC4"/>
    <w:p w:rsidR="00AF6AC4" w:rsidRDefault="00AF6AC4" w:rsidP="00AF6AC4">
      <w:r>
        <w:t xml:space="preserve">27. Zastupitelstvo schvaluje Blanku Dvořákovou jako knihovnici Obecní knihovny ve </w:t>
      </w:r>
      <w:proofErr w:type="spellStart"/>
      <w:r>
        <w:t>Vitějovicích</w:t>
      </w:r>
      <w:proofErr w:type="spellEnd"/>
      <w:r>
        <w:t xml:space="preserve"> od 1. 5. 2015, se kterou bude uzavřena dohoda o provedení práce s odměnou 80,-Kč/hodina hrubého.</w:t>
      </w:r>
    </w:p>
    <w:p w:rsidR="00AF6AC4" w:rsidRDefault="00AF6AC4" w:rsidP="00AF6AC4"/>
    <w:p w:rsidR="00AF6AC4" w:rsidRDefault="00AF6AC4" w:rsidP="00AF6AC4">
      <w:r>
        <w:t xml:space="preserve">28. Zastupitelstvo schvaluje Šárku </w:t>
      </w:r>
      <w:proofErr w:type="spellStart"/>
      <w:r>
        <w:t>Bouchalovou</w:t>
      </w:r>
      <w:proofErr w:type="spellEnd"/>
      <w:r>
        <w:t xml:space="preserve"> jako kronikářku obce Vitějovice od 1. 5. 2015, se kterou bude uzavřena dohoda o provedení práce s odměnou 300,-Kč/měsíc hrubého.</w:t>
      </w:r>
    </w:p>
    <w:p w:rsidR="00AF6AC4" w:rsidRDefault="00AF6AC4" w:rsidP="00AF6AC4"/>
    <w:p w:rsidR="00AF6AC4" w:rsidRDefault="00AF6AC4" w:rsidP="00AF6AC4">
      <w:r>
        <w:lastRenderedPageBreak/>
        <w:t>29. Zastupitelstvo obce souhlasí se zrušením usnesení č. 1/2015 a č. 2/2015 za podmínky, že nebude obci pouze vrácena záloha 10.000,-Kč, bez dalších sankcí. Zároveň určuje starostku obce k projednání nezbytných formalit v souvislosti s výpovědí smlouvy s firmou AUTA Borek a.s., Pražská 285, 373 67 Borek, IČ: 25163051.</w:t>
      </w:r>
    </w:p>
    <w:p w:rsidR="00AF6AC4" w:rsidRDefault="00AF6AC4" w:rsidP="00AF6AC4"/>
    <w:p w:rsidR="00AF6AC4" w:rsidRDefault="00AF6AC4" w:rsidP="00AF6AC4">
      <w:r>
        <w:t>30. Zastupitelstvo obce souhlasí s užíváním soukromého vozidla starostkou obce Ing. Tůmovou v roce 2015.</w:t>
      </w:r>
    </w:p>
    <w:p w:rsidR="00AF6AC4" w:rsidRDefault="00AF6AC4" w:rsidP="00AF6AC4"/>
    <w:p w:rsidR="00AF6AC4" w:rsidRPr="00AF6AC4" w:rsidRDefault="00AF6AC4" w:rsidP="00AF6AC4">
      <w:pPr>
        <w:rPr>
          <w:b/>
          <w:sz w:val="24"/>
          <w:szCs w:val="24"/>
        </w:rPr>
      </w:pPr>
      <w:r w:rsidRPr="00AF6AC4">
        <w:rPr>
          <w:b/>
          <w:sz w:val="24"/>
          <w:szCs w:val="24"/>
        </w:rPr>
        <w:t xml:space="preserve">III. Nesouhlasí: </w:t>
      </w:r>
    </w:p>
    <w:p w:rsidR="00AF6AC4" w:rsidRDefault="00AF6AC4" w:rsidP="00AF6AC4"/>
    <w:p w:rsidR="00AF6AC4" w:rsidRDefault="00AF6AC4" w:rsidP="00AF6AC4">
      <w:r>
        <w:t>31. Zastupitelstvo obce nesouhlasí s poskytnutím finančního příspěvku Asociaci rodičů a přátel zdravotně postižených dětí v ČR, Prostějov.</w:t>
      </w:r>
    </w:p>
    <w:p w:rsidR="00AF6AC4" w:rsidRDefault="00AF6AC4" w:rsidP="00AF6AC4"/>
    <w:p w:rsidR="00AF6AC4" w:rsidRDefault="00AF6AC4" w:rsidP="00AF6AC4"/>
    <w:p w:rsidR="00AF6AC4" w:rsidRDefault="00AF6AC4" w:rsidP="00AF6AC4">
      <w:r>
        <w:t xml:space="preserve">Ing. Lenka </w:t>
      </w:r>
      <w:proofErr w:type="gramStart"/>
      <w:r>
        <w:t>Tůmová                                                                            Ivana</w:t>
      </w:r>
      <w:proofErr w:type="gramEnd"/>
      <w:r>
        <w:t xml:space="preserve"> </w:t>
      </w:r>
      <w:proofErr w:type="spellStart"/>
      <w:r>
        <w:t>Kubičková</w:t>
      </w:r>
      <w:proofErr w:type="spellEnd"/>
      <w:r>
        <w:t xml:space="preserve">, </w:t>
      </w:r>
      <w:proofErr w:type="spellStart"/>
      <w:r>
        <w:t>DiS</w:t>
      </w:r>
      <w:proofErr w:type="spellEnd"/>
      <w:r>
        <w:t>.</w:t>
      </w:r>
    </w:p>
    <w:p w:rsidR="00AF6AC4" w:rsidRDefault="00282522" w:rsidP="00AF6AC4">
      <w:r>
        <w:t>s</w:t>
      </w:r>
      <w:r w:rsidR="00AF6AC4">
        <w:t xml:space="preserve">tarostka </w:t>
      </w:r>
      <w:proofErr w:type="gramStart"/>
      <w:r w:rsidR="00AF6AC4">
        <w:t xml:space="preserve">obce                                                                                   </w:t>
      </w:r>
      <w:proofErr w:type="spellStart"/>
      <w:r w:rsidR="00AF6AC4">
        <w:t>místostarostka</w:t>
      </w:r>
      <w:proofErr w:type="spellEnd"/>
      <w:proofErr w:type="gramEnd"/>
      <w:r w:rsidR="00AF6AC4">
        <w:t xml:space="preserve"> obce</w:t>
      </w:r>
    </w:p>
    <w:p w:rsidR="00AF6AC4" w:rsidRPr="00AF6AC4" w:rsidRDefault="00AF6AC4" w:rsidP="00AF6AC4"/>
    <w:p w:rsidR="00AF6AC4" w:rsidRDefault="00AF6AC4" w:rsidP="00AF6AC4">
      <w:pPr>
        <w:rPr>
          <w:b/>
        </w:rPr>
      </w:pPr>
    </w:p>
    <w:p w:rsidR="00AF6AC4" w:rsidRDefault="00AF6AC4" w:rsidP="00AF6AC4">
      <w:pPr>
        <w:rPr>
          <w:b/>
        </w:rPr>
      </w:pPr>
    </w:p>
    <w:sectPr w:rsidR="00AF6AC4" w:rsidSect="0042795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5407"/>
      <w:docPartObj>
        <w:docPartGallery w:val="Page Numbers (Bottom of Page)"/>
        <w:docPartUnique/>
      </w:docPartObj>
    </w:sdtPr>
    <w:sdtEndPr/>
    <w:sdtContent>
      <w:p w:rsidR="003D1B2C" w:rsidRDefault="0028252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D1B2C" w:rsidRDefault="00282522">
    <w:pPr>
      <w:pStyle w:val="Zpa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5471"/>
    <w:multiLevelType w:val="hybridMultilevel"/>
    <w:tmpl w:val="609CC7C0"/>
    <w:lvl w:ilvl="0" w:tplc="61CE8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25E50"/>
    <w:multiLevelType w:val="hybridMultilevel"/>
    <w:tmpl w:val="49FA74AC"/>
    <w:lvl w:ilvl="0" w:tplc="B146568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562BC"/>
    <w:multiLevelType w:val="hybridMultilevel"/>
    <w:tmpl w:val="032C0D7C"/>
    <w:lvl w:ilvl="0" w:tplc="3C4EE1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F6AC4"/>
    <w:rsid w:val="00282522"/>
    <w:rsid w:val="003C5276"/>
    <w:rsid w:val="00427953"/>
    <w:rsid w:val="004A5664"/>
    <w:rsid w:val="00772945"/>
    <w:rsid w:val="00AC033D"/>
    <w:rsid w:val="00AF6AC4"/>
    <w:rsid w:val="00B0769E"/>
    <w:rsid w:val="00C11562"/>
    <w:rsid w:val="00D01380"/>
    <w:rsid w:val="00F0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A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F6A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F6AC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F6A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6A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2015-05-04T06:01:00Z</dcterms:created>
  <dcterms:modified xsi:type="dcterms:W3CDTF">2015-05-04T06:12:00Z</dcterms:modified>
</cp:coreProperties>
</file>